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891A" w14:textId="20E2225C" w:rsidR="00641FF8" w:rsidRPr="00641FF8" w:rsidRDefault="004546EE">
      <w:pPr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273FA3" wp14:editId="067E3174">
            <wp:simplePos x="0" y="0"/>
            <wp:positionH relativeFrom="margin">
              <wp:align>center</wp:align>
            </wp:positionH>
            <wp:positionV relativeFrom="paragraph">
              <wp:posOffset>192</wp:posOffset>
            </wp:positionV>
            <wp:extent cx="7051675" cy="5975350"/>
            <wp:effectExtent l="0" t="0" r="0" b="6350"/>
            <wp:wrapTopAndBottom/>
            <wp:docPr id="17995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51028" name="Рисунок 1799510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675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F8" w:rsidRPr="00641FF8">
        <w:rPr>
          <w:b/>
          <w:bCs/>
          <w:sz w:val="28"/>
          <w:szCs w:val="28"/>
        </w:rPr>
        <w:t>Семёнова О. Гражданин. Поэт. Солдат: [к 100-летнему юбилею со дня рождения Б. Хвойко] / О. Семёнова, А. Лекс. – Текст: непосредственный // Российская провинция. – 2024. – 29 февраля. – С. 14.</w:t>
      </w:r>
    </w:p>
    <w:sectPr w:rsidR="00641FF8" w:rsidRPr="00641FF8" w:rsidSect="003D136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C"/>
    <w:rsid w:val="001529FE"/>
    <w:rsid w:val="0018454C"/>
    <w:rsid w:val="00394846"/>
    <w:rsid w:val="003D1363"/>
    <w:rsid w:val="004546EE"/>
    <w:rsid w:val="00551328"/>
    <w:rsid w:val="00641FF8"/>
    <w:rsid w:val="00D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AE4"/>
  <w15:chartTrackingRefBased/>
  <w15:docId w15:val="{5CEF5431-2EF6-4257-B660-7763231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4</cp:revision>
  <dcterms:created xsi:type="dcterms:W3CDTF">2024-03-14T05:43:00Z</dcterms:created>
  <dcterms:modified xsi:type="dcterms:W3CDTF">2024-03-14T05:56:00Z</dcterms:modified>
</cp:coreProperties>
</file>