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A18BE" w14:textId="0417C7F4" w:rsidR="00D82A9D" w:rsidRDefault="00D82A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655C2F" wp14:editId="10D4D9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898130" cy="5882640"/>
            <wp:effectExtent l="0" t="0" r="7620" b="3810"/>
            <wp:wrapTopAndBottom/>
            <wp:docPr id="802422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482E" w14:textId="6EECE332" w:rsidR="009A2EFD" w:rsidRPr="009A2EFD" w:rsidRDefault="00D82A9D" w:rsidP="00D82A9D">
      <w:pPr>
        <w:rPr>
          <w:b/>
          <w:bCs/>
          <w:sz w:val="28"/>
          <w:szCs w:val="28"/>
        </w:rPr>
      </w:pPr>
      <w:r w:rsidRPr="00D82A9D">
        <w:rPr>
          <w:b/>
          <w:bCs/>
          <w:sz w:val="28"/>
          <w:szCs w:val="28"/>
        </w:rPr>
        <w:t>Красникова Н. Ночная гостья: рассказ / Н. Красникова. – Текст: непосредственный // Российская провинция. – 2022. – 30</w:t>
      </w:r>
      <w:r>
        <w:rPr>
          <w:b/>
          <w:bCs/>
          <w:sz w:val="28"/>
          <w:szCs w:val="28"/>
          <w:lang w:val="en-US"/>
        </w:rPr>
        <w:t> </w:t>
      </w:r>
      <w:r w:rsidRPr="00D82A9D">
        <w:rPr>
          <w:b/>
          <w:bCs/>
          <w:sz w:val="28"/>
          <w:szCs w:val="28"/>
        </w:rPr>
        <w:t>июня. – С. 17.</w:t>
      </w:r>
    </w:p>
    <w:sectPr w:rsidR="009A2EFD" w:rsidRPr="009A2EFD" w:rsidSect="00FB3BD2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919"/>
    <w:rsid w:val="001529FE"/>
    <w:rsid w:val="00394846"/>
    <w:rsid w:val="00733919"/>
    <w:rsid w:val="009A2EFD"/>
    <w:rsid w:val="009F02CD"/>
    <w:rsid w:val="00D82A9D"/>
    <w:rsid w:val="00FB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4D37"/>
  <w15:chartTrackingRefBased/>
  <w15:docId w15:val="{D610BC0F-ACC8-4F8F-86DF-BA6D745F9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2024-01-11T09:56:00Z</dcterms:created>
  <dcterms:modified xsi:type="dcterms:W3CDTF">2024-01-11T09:59:00Z</dcterms:modified>
</cp:coreProperties>
</file>