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65B2E855" w:rsidR="00394846" w:rsidRDefault="0089118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87F2E0" wp14:editId="68F1637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454775" cy="8930005"/>
            <wp:effectExtent l="0" t="0" r="3175" b="4445"/>
            <wp:wrapTopAndBottom/>
            <wp:docPr id="927736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36094" name="Рисунок 9277360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893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3A36F212" w:rsidR="001E6F2E" w:rsidRPr="001E6F2E" w:rsidRDefault="0089118A" w:rsidP="0089118A">
      <w:r w:rsidRPr="0089118A">
        <w:rPr>
          <w:b/>
          <w:bCs/>
          <w:sz w:val="28"/>
          <w:szCs w:val="28"/>
        </w:rPr>
        <w:t>Колесова, А. «Не хлебом единым жив человек» / А. Колесова // Бузулукские новости. – 2002. – 7 августа.</w:t>
      </w:r>
      <w:r>
        <w:rPr>
          <w:b/>
          <w:bCs/>
          <w:sz w:val="28"/>
          <w:szCs w:val="28"/>
        </w:rPr>
        <w:t xml:space="preserve"> – С. 2.</w:t>
      </w:r>
    </w:p>
    <w:sectPr w:rsidR="001E6F2E" w:rsidRPr="001E6F2E" w:rsidSect="008D4F5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FE210E"/>
    <w:multiLevelType w:val="multilevel"/>
    <w:tmpl w:val="99C8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76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35ABF"/>
    <w:rsid w:val="002B6605"/>
    <w:rsid w:val="00394846"/>
    <w:rsid w:val="00493989"/>
    <w:rsid w:val="006C0D01"/>
    <w:rsid w:val="007B04D2"/>
    <w:rsid w:val="008169E3"/>
    <w:rsid w:val="0089118A"/>
    <w:rsid w:val="008D4F58"/>
    <w:rsid w:val="00E56738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2024-03-14T04:53:00Z</dcterms:created>
  <dcterms:modified xsi:type="dcterms:W3CDTF">2024-03-14T05:32:00Z</dcterms:modified>
</cp:coreProperties>
</file>