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9531" w14:textId="1DB8DE49" w:rsidR="00922872" w:rsidRDefault="00922872" w:rsidP="00922872">
      <w:r>
        <w:rPr>
          <w:noProof/>
        </w:rPr>
        <w:drawing>
          <wp:anchor distT="0" distB="0" distL="114300" distR="114300" simplePos="0" relativeHeight="251658240" behindDoc="0" locked="0" layoutInCell="1" allowOverlap="1" wp14:anchorId="0F895D7A" wp14:editId="0934F68D">
            <wp:simplePos x="0" y="0"/>
            <wp:positionH relativeFrom="margin">
              <wp:align>center</wp:align>
            </wp:positionH>
            <wp:positionV relativeFrom="paragraph">
              <wp:posOffset>10</wp:posOffset>
            </wp:positionV>
            <wp:extent cx="6557480" cy="9198591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480" cy="919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0D503" w14:textId="77777777" w:rsidR="00922872" w:rsidRDefault="00922872" w:rsidP="00922872"/>
    <w:p w14:paraId="1E3EDE26" w14:textId="3586408B" w:rsidR="00244716" w:rsidRPr="00922872" w:rsidRDefault="00922872" w:rsidP="00922872">
      <w:pPr>
        <w:rPr>
          <w:b/>
          <w:bCs/>
          <w:sz w:val="28"/>
          <w:szCs w:val="28"/>
        </w:rPr>
      </w:pPr>
      <w:r w:rsidRPr="00922872">
        <w:rPr>
          <w:b/>
          <w:bCs/>
          <w:sz w:val="28"/>
          <w:szCs w:val="28"/>
        </w:rPr>
        <w:t>Васильев Н. Мы, дети войны… / Н. Васильев // Российская провинция. – 2013. – 2 июля. – С. 5.</w:t>
      </w:r>
    </w:p>
    <w:sectPr w:rsidR="00244716" w:rsidRPr="00922872" w:rsidSect="009228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3B"/>
    <w:rsid w:val="00244716"/>
    <w:rsid w:val="00922872"/>
    <w:rsid w:val="00D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E602"/>
  <w15:chartTrackingRefBased/>
  <w15:docId w15:val="{5F41A0C3-8B67-44D1-8343-11953335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2</cp:revision>
  <dcterms:created xsi:type="dcterms:W3CDTF">2022-08-01T05:54:00Z</dcterms:created>
  <dcterms:modified xsi:type="dcterms:W3CDTF">2022-08-01T05:56:00Z</dcterms:modified>
</cp:coreProperties>
</file>